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051" w:rsidRDefault="00F62051" w:rsidP="00F62051">
      <w:pPr>
        <w:tabs>
          <w:tab w:val="left" w:pos="1260"/>
        </w:tabs>
        <w:autoSpaceDE w:val="0"/>
        <w:autoSpaceDN w:val="0"/>
        <w:spacing w:line="336" w:lineRule="auto"/>
        <w:jc w:val="center"/>
        <w:rPr>
          <w:rFonts w:ascii="黑体" w:eastAsia="黑体"/>
          <w:sz w:val="32"/>
          <w:szCs w:val="32"/>
        </w:rPr>
      </w:pPr>
      <w:r w:rsidRPr="00F62051">
        <w:rPr>
          <w:rFonts w:ascii="黑体" w:eastAsia="黑体" w:hint="eastAsia"/>
          <w:sz w:val="32"/>
          <w:szCs w:val="32"/>
        </w:rPr>
        <w:t>高等教育教学改革研究与实践项目</w:t>
      </w:r>
      <w:r>
        <w:rPr>
          <w:rFonts w:ascii="黑体" w:eastAsia="黑体" w:hint="eastAsia"/>
          <w:sz w:val="32"/>
          <w:szCs w:val="32"/>
        </w:rPr>
        <w:t>结项</w:t>
      </w:r>
      <w:r>
        <w:rPr>
          <w:rFonts w:ascii="黑体" w:eastAsia="黑体"/>
          <w:sz w:val="32"/>
          <w:szCs w:val="32"/>
        </w:rPr>
        <w:t>鉴定</w:t>
      </w:r>
      <w:r>
        <w:rPr>
          <w:rFonts w:ascii="黑体" w:eastAsia="黑体" w:hint="eastAsia"/>
          <w:sz w:val="32"/>
          <w:szCs w:val="32"/>
        </w:rPr>
        <w:t>条件</w:t>
      </w:r>
      <w:bookmarkStart w:id="0" w:name="_GoBack"/>
      <w:bookmarkEnd w:id="0"/>
    </w:p>
    <w:p w:rsidR="000876C3" w:rsidRDefault="00745ADA" w:rsidP="008E6C14">
      <w:pPr>
        <w:tabs>
          <w:tab w:val="left" w:pos="1260"/>
        </w:tabs>
        <w:ind w:firstLineChars="200" w:firstLine="602"/>
        <w:rPr>
          <w:rFonts w:ascii="仿宋_GB2312" w:eastAsia="仿宋_GB2312" w:hAnsi="宋体"/>
          <w:b/>
          <w:color w:val="000000" w:themeColor="text1"/>
          <w:sz w:val="30"/>
          <w:szCs w:val="30"/>
        </w:rPr>
      </w:pPr>
      <w:r>
        <w:rPr>
          <w:rFonts w:ascii="仿宋_GB2312" w:eastAsia="仿宋_GB2312" w:hAnsi="宋体" w:hint="eastAsia"/>
          <w:b/>
          <w:color w:val="000000" w:themeColor="text1"/>
          <w:sz w:val="30"/>
          <w:szCs w:val="30"/>
        </w:rPr>
        <w:t>一、</w:t>
      </w:r>
      <w:r w:rsidR="00802C1B" w:rsidRPr="008E6C14">
        <w:rPr>
          <w:rFonts w:ascii="仿宋_GB2312" w:eastAsia="仿宋_GB2312" w:hAnsi="宋体" w:hint="eastAsia"/>
          <w:b/>
          <w:color w:val="000000" w:themeColor="text1"/>
          <w:sz w:val="30"/>
          <w:szCs w:val="30"/>
        </w:rPr>
        <w:t>省级项目</w:t>
      </w:r>
      <w:r w:rsidR="000876C3" w:rsidRPr="000876C3">
        <w:rPr>
          <w:rFonts w:ascii="仿宋_GB2312" w:eastAsia="仿宋_GB2312" w:hAnsi="宋体" w:hint="eastAsia"/>
          <w:b/>
          <w:color w:val="000000" w:themeColor="text1"/>
          <w:sz w:val="30"/>
          <w:szCs w:val="30"/>
        </w:rPr>
        <w:t>结项</w:t>
      </w:r>
      <w:r w:rsidR="000876C3" w:rsidRPr="000876C3">
        <w:rPr>
          <w:rFonts w:ascii="仿宋_GB2312" w:eastAsia="仿宋_GB2312" w:hAnsi="宋体"/>
          <w:b/>
          <w:color w:val="000000" w:themeColor="text1"/>
          <w:sz w:val="30"/>
          <w:szCs w:val="30"/>
        </w:rPr>
        <w:t>鉴定</w:t>
      </w:r>
      <w:r w:rsidR="000876C3" w:rsidRPr="000876C3">
        <w:rPr>
          <w:rFonts w:ascii="仿宋_GB2312" w:eastAsia="仿宋_GB2312" w:hAnsi="宋体" w:hint="eastAsia"/>
          <w:b/>
          <w:color w:val="000000" w:themeColor="text1"/>
          <w:sz w:val="30"/>
          <w:szCs w:val="30"/>
        </w:rPr>
        <w:t>条件</w:t>
      </w:r>
      <w:r w:rsidR="000876C3">
        <w:rPr>
          <w:rFonts w:ascii="仿宋_GB2312" w:eastAsia="仿宋_GB2312" w:hAnsi="宋体" w:hint="eastAsia"/>
          <w:b/>
          <w:color w:val="000000" w:themeColor="text1"/>
          <w:sz w:val="30"/>
          <w:szCs w:val="30"/>
        </w:rPr>
        <w:t>：</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（一）完成“项目申请书”中确定的研究目标和实施方案，形成完整的项目报告。</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二）鉴定结项项目应准确把握国内外高等教育教学改革的发展趋势，理论结合实际，重视改革创新，体现新时代国家和我省经济社会发展对高等教育提出的新要求，取得实质性教学成果，发表有高水平教学论文。项目组应对项目的省内外研究现状、自身水平和特色做出科学的自我评价。</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（三）重大项目和重点项目的研究成果要着力反映和解决当前高等教育教学改革重点、难点和热点问题，有创新，有特色，对高素质创新型、复合型、应用型人才培养发挥重要作用，具有较强的推广应用价值。</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（四）鉴定结项项目除以上条件外，在以下4项标志性成果不少于2项：</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1.项目成果在2所以上学校教学实践应用；</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2.项目成果在CN期刊公开发表有教学论文；</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3.项目成果具有校级以上“教学质量工程”项目（在线开放课程、虚拟仿真实验教学项目、规划教材、教学名师、专业认证等）支撑并能充分体现；</w:t>
      </w:r>
    </w:p>
    <w:p w:rsidR="00F62051" w:rsidRPr="008E6C14"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4.项目成果在市级以上新闻媒体上宣传报道。</w:t>
      </w:r>
    </w:p>
    <w:p w:rsidR="00886848" w:rsidRDefault="00F62051" w:rsidP="008E6C14">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重大项目和重点项目的标志性成果须在此标准上提高等级和数量。</w:t>
      </w:r>
    </w:p>
    <w:p w:rsidR="00F62051" w:rsidRPr="00886848" w:rsidRDefault="00886848" w:rsidP="00886848">
      <w:pPr>
        <w:tabs>
          <w:tab w:val="left" w:pos="1260"/>
        </w:tabs>
        <w:spacing w:after="0"/>
        <w:ind w:firstLineChars="200" w:firstLine="562"/>
        <w:rPr>
          <w:rFonts w:ascii="仿宋_GB2312" w:eastAsia="仿宋_GB2312"/>
          <w:b/>
          <w:color w:val="FF0000"/>
          <w:sz w:val="28"/>
          <w:szCs w:val="28"/>
        </w:rPr>
      </w:pPr>
      <w:r w:rsidRPr="00886848">
        <w:rPr>
          <w:rFonts w:ascii="仿宋_GB2312" w:eastAsia="仿宋_GB2312" w:hint="eastAsia"/>
          <w:b/>
          <w:color w:val="FF0000"/>
          <w:sz w:val="28"/>
          <w:szCs w:val="28"/>
        </w:rPr>
        <w:t>以上鉴定条件是2019年项目鉴定结项时的条件，</w:t>
      </w:r>
      <w:r w:rsidR="00E648E7">
        <w:rPr>
          <w:rFonts w:ascii="仿宋_GB2312" w:eastAsia="仿宋_GB2312" w:hint="eastAsia"/>
          <w:b/>
          <w:color w:val="FF0000"/>
          <w:sz w:val="28"/>
          <w:szCs w:val="28"/>
        </w:rPr>
        <w:t>仅供参考。</w:t>
      </w:r>
      <w:r w:rsidRPr="00886848">
        <w:rPr>
          <w:rFonts w:ascii="仿宋_GB2312" w:eastAsia="仿宋_GB2312" w:hint="eastAsia"/>
          <w:b/>
          <w:color w:val="FF0000"/>
          <w:sz w:val="28"/>
          <w:szCs w:val="28"/>
        </w:rPr>
        <w:t>本年度立项</w:t>
      </w:r>
      <w:r>
        <w:rPr>
          <w:rFonts w:ascii="仿宋_GB2312" w:eastAsia="仿宋_GB2312" w:hint="eastAsia"/>
          <w:b/>
          <w:color w:val="FF0000"/>
          <w:sz w:val="28"/>
          <w:szCs w:val="28"/>
        </w:rPr>
        <w:t>的省级</w:t>
      </w:r>
      <w:r w:rsidRPr="00886848">
        <w:rPr>
          <w:rFonts w:ascii="仿宋_GB2312" w:eastAsia="仿宋_GB2312" w:hint="eastAsia"/>
          <w:b/>
          <w:color w:val="FF0000"/>
          <w:sz w:val="28"/>
          <w:szCs w:val="28"/>
        </w:rPr>
        <w:t>项目鉴定结项条件以</w:t>
      </w:r>
      <w:r w:rsidR="008D4936">
        <w:rPr>
          <w:rFonts w:ascii="仿宋_GB2312" w:eastAsia="仿宋_GB2312" w:hint="eastAsia"/>
          <w:b/>
          <w:color w:val="FF0000"/>
          <w:sz w:val="28"/>
          <w:szCs w:val="28"/>
        </w:rPr>
        <w:t>结项</w:t>
      </w:r>
      <w:r w:rsidRPr="00886848">
        <w:rPr>
          <w:rFonts w:ascii="仿宋_GB2312" w:eastAsia="仿宋_GB2312" w:hint="eastAsia"/>
          <w:b/>
          <w:color w:val="FF0000"/>
          <w:sz w:val="28"/>
          <w:szCs w:val="28"/>
        </w:rPr>
        <w:t>当年的教育厅文件为准。</w:t>
      </w:r>
    </w:p>
    <w:p w:rsidR="004358AB" w:rsidRPr="00745ADA" w:rsidRDefault="004358AB" w:rsidP="00745ADA">
      <w:pPr>
        <w:tabs>
          <w:tab w:val="left" w:pos="1260"/>
        </w:tabs>
        <w:ind w:firstLineChars="200" w:firstLine="602"/>
        <w:rPr>
          <w:rFonts w:ascii="仿宋_GB2312" w:eastAsia="仿宋_GB2312" w:hAnsi="宋体"/>
          <w:b/>
          <w:color w:val="000000" w:themeColor="text1"/>
          <w:sz w:val="30"/>
          <w:szCs w:val="30"/>
        </w:rPr>
      </w:pPr>
    </w:p>
    <w:p w:rsidR="00887BD2" w:rsidRDefault="00745ADA" w:rsidP="00745ADA">
      <w:pPr>
        <w:tabs>
          <w:tab w:val="left" w:pos="1260"/>
        </w:tabs>
        <w:ind w:firstLineChars="200" w:firstLine="602"/>
        <w:rPr>
          <w:rFonts w:ascii="仿宋_GB2312" w:eastAsia="仿宋_GB2312" w:hAnsi="宋体"/>
          <w:b/>
          <w:color w:val="000000" w:themeColor="text1"/>
          <w:sz w:val="30"/>
          <w:szCs w:val="30"/>
        </w:rPr>
      </w:pPr>
      <w:r>
        <w:rPr>
          <w:rFonts w:ascii="仿宋_GB2312" w:eastAsia="仿宋_GB2312" w:hAnsi="宋体" w:hint="eastAsia"/>
          <w:b/>
          <w:color w:val="000000" w:themeColor="text1"/>
          <w:sz w:val="30"/>
          <w:szCs w:val="30"/>
        </w:rPr>
        <w:t>二、</w:t>
      </w:r>
      <w:r w:rsidR="00887BD2" w:rsidRPr="00745ADA">
        <w:rPr>
          <w:rFonts w:ascii="仿宋_GB2312" w:eastAsia="仿宋_GB2312" w:hAnsi="宋体" w:hint="eastAsia"/>
          <w:b/>
          <w:color w:val="000000" w:themeColor="text1"/>
          <w:sz w:val="30"/>
          <w:szCs w:val="30"/>
        </w:rPr>
        <w:t>校级项目项目结项</w:t>
      </w:r>
      <w:r w:rsidR="00887BD2" w:rsidRPr="00745ADA">
        <w:rPr>
          <w:rFonts w:ascii="仿宋_GB2312" w:eastAsia="仿宋_GB2312" w:hAnsi="宋体"/>
          <w:b/>
          <w:color w:val="000000" w:themeColor="text1"/>
          <w:sz w:val="30"/>
          <w:szCs w:val="30"/>
        </w:rPr>
        <w:t>鉴定</w:t>
      </w:r>
      <w:r w:rsidR="00887BD2" w:rsidRPr="00745ADA">
        <w:rPr>
          <w:rFonts w:ascii="仿宋_GB2312" w:eastAsia="仿宋_GB2312" w:hAnsi="宋体" w:hint="eastAsia"/>
          <w:b/>
          <w:color w:val="000000" w:themeColor="text1"/>
          <w:sz w:val="30"/>
          <w:szCs w:val="30"/>
        </w:rPr>
        <w:t>条件</w:t>
      </w:r>
      <w:r w:rsidR="00727957">
        <w:rPr>
          <w:rFonts w:ascii="仿宋_GB2312" w:eastAsia="仿宋_GB2312" w:hAnsi="宋体" w:hint="eastAsia"/>
          <w:b/>
          <w:color w:val="000000" w:themeColor="text1"/>
          <w:sz w:val="30"/>
          <w:szCs w:val="30"/>
        </w:rPr>
        <w:t>：</w:t>
      </w:r>
    </w:p>
    <w:p w:rsidR="00436E91" w:rsidRPr="008E6C14" w:rsidRDefault="00436E91" w:rsidP="00436E91">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（一）完成“项目申请书”中确定的研究目标和实施方案，形成完整的项目报告</w:t>
      </w:r>
      <w:r w:rsidR="00600CE6">
        <w:rPr>
          <w:rFonts w:ascii="仿宋_GB2312" w:eastAsia="仿宋_GB2312" w:hint="eastAsia"/>
          <w:color w:val="000000"/>
          <w:sz w:val="28"/>
          <w:szCs w:val="28"/>
        </w:rPr>
        <w:t>（不少于1万字</w:t>
      </w:r>
      <w:r w:rsidR="0080063C">
        <w:rPr>
          <w:rFonts w:ascii="仿宋_GB2312" w:eastAsia="仿宋_GB2312" w:hint="eastAsia"/>
          <w:color w:val="000000"/>
          <w:sz w:val="28"/>
          <w:szCs w:val="28"/>
        </w:rPr>
        <w:t>，查重率不高于30%</w:t>
      </w:r>
      <w:r w:rsidR="00600CE6">
        <w:rPr>
          <w:rFonts w:ascii="仿宋_GB2312" w:eastAsia="仿宋_GB2312" w:hint="eastAsia"/>
          <w:color w:val="000000"/>
          <w:sz w:val="28"/>
          <w:szCs w:val="28"/>
        </w:rPr>
        <w:t>）</w:t>
      </w:r>
      <w:r w:rsidRPr="008E6C14">
        <w:rPr>
          <w:rFonts w:ascii="仿宋_GB2312" w:eastAsia="仿宋_GB2312" w:hint="eastAsia"/>
          <w:color w:val="000000"/>
          <w:sz w:val="28"/>
          <w:szCs w:val="28"/>
        </w:rPr>
        <w:t>。</w:t>
      </w:r>
    </w:p>
    <w:p w:rsidR="00436E91" w:rsidRPr="008E6C14" w:rsidRDefault="00436E91" w:rsidP="00436E91">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（二）鉴定结项项目应取得实质性教学成果，</w:t>
      </w:r>
      <w:r w:rsidR="00624D29" w:rsidRPr="008E6C14">
        <w:rPr>
          <w:rFonts w:ascii="仿宋_GB2312" w:eastAsia="仿宋_GB2312" w:hint="eastAsia"/>
          <w:color w:val="000000"/>
          <w:sz w:val="28"/>
          <w:szCs w:val="28"/>
        </w:rPr>
        <w:t>具有较强的推广应用价值。</w:t>
      </w:r>
    </w:p>
    <w:p w:rsidR="00436E91" w:rsidRPr="008E6C14" w:rsidRDefault="00436E91" w:rsidP="00436E91">
      <w:pPr>
        <w:tabs>
          <w:tab w:val="left" w:pos="1260"/>
        </w:tabs>
        <w:spacing w:after="0"/>
        <w:ind w:firstLineChars="200" w:firstLine="560"/>
        <w:rPr>
          <w:rFonts w:ascii="仿宋_GB2312" w:eastAsia="仿宋_GB2312"/>
          <w:color w:val="000000"/>
          <w:sz w:val="28"/>
          <w:szCs w:val="28"/>
        </w:rPr>
      </w:pPr>
      <w:r w:rsidRPr="008E6C14">
        <w:rPr>
          <w:rFonts w:ascii="仿宋_GB2312" w:eastAsia="仿宋_GB2312" w:hint="eastAsia"/>
          <w:color w:val="000000"/>
          <w:sz w:val="28"/>
          <w:szCs w:val="28"/>
        </w:rPr>
        <w:t>（三）</w:t>
      </w:r>
      <w:r w:rsidR="00165A3D">
        <w:rPr>
          <w:rFonts w:ascii="仿宋_GB2312" w:eastAsia="仿宋_GB2312" w:hint="eastAsia"/>
          <w:color w:val="000000"/>
          <w:sz w:val="28"/>
          <w:szCs w:val="28"/>
        </w:rPr>
        <w:t>项目负责人</w:t>
      </w:r>
      <w:r w:rsidR="00165A3D" w:rsidRPr="00C74B99">
        <w:rPr>
          <w:rFonts w:ascii="仿宋_GB2312" w:eastAsia="仿宋_GB2312" w:hAnsi="宋体" w:hint="eastAsia"/>
          <w:color w:val="000000" w:themeColor="text1"/>
          <w:sz w:val="30"/>
          <w:szCs w:val="30"/>
        </w:rPr>
        <w:t>作为</w:t>
      </w:r>
      <w:r w:rsidR="00165A3D" w:rsidRPr="00160963">
        <w:rPr>
          <w:rFonts w:ascii="仿宋_GB2312" w:eastAsia="仿宋_GB2312" w:hint="eastAsia"/>
          <w:color w:val="000000"/>
          <w:sz w:val="28"/>
          <w:szCs w:val="28"/>
        </w:rPr>
        <w:t>第一署名人在公开学术刊物（有国内统一CN刊号和国际标准ISSN刊号）发表论文1篇及以上</w:t>
      </w:r>
      <w:r w:rsidR="00165A3D" w:rsidRPr="008E6C14">
        <w:rPr>
          <w:rFonts w:ascii="仿宋_GB2312" w:eastAsia="仿宋_GB2312" w:hint="eastAsia"/>
          <w:color w:val="000000"/>
          <w:sz w:val="28"/>
          <w:szCs w:val="28"/>
        </w:rPr>
        <w:t>。</w:t>
      </w:r>
    </w:p>
    <w:p w:rsidR="00C74B99" w:rsidRPr="00745ADA" w:rsidRDefault="00C74B99" w:rsidP="00745ADA">
      <w:pPr>
        <w:tabs>
          <w:tab w:val="left" w:pos="1260"/>
        </w:tabs>
        <w:ind w:firstLineChars="200" w:firstLine="602"/>
        <w:rPr>
          <w:rFonts w:ascii="仿宋_GB2312" w:eastAsia="仿宋_GB2312" w:hAnsi="宋体"/>
          <w:b/>
          <w:color w:val="000000" w:themeColor="text1"/>
          <w:sz w:val="30"/>
          <w:szCs w:val="30"/>
        </w:rPr>
      </w:pPr>
    </w:p>
    <w:sectPr w:rsidR="00C74B99" w:rsidRPr="00745AD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10A" w:rsidRDefault="00BC710A" w:rsidP="00F62051">
      <w:pPr>
        <w:spacing w:after="0"/>
      </w:pPr>
      <w:r>
        <w:separator/>
      </w:r>
    </w:p>
  </w:endnote>
  <w:endnote w:type="continuationSeparator" w:id="0">
    <w:p w:rsidR="00BC710A" w:rsidRDefault="00BC710A" w:rsidP="00F6205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10A" w:rsidRDefault="00BC710A" w:rsidP="00F62051">
      <w:pPr>
        <w:spacing w:after="0"/>
      </w:pPr>
      <w:r>
        <w:separator/>
      </w:r>
    </w:p>
  </w:footnote>
  <w:footnote w:type="continuationSeparator" w:id="0">
    <w:p w:rsidR="00BC710A" w:rsidRDefault="00BC710A" w:rsidP="00F6205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876C3"/>
    <w:rsid w:val="00160963"/>
    <w:rsid w:val="00165A3D"/>
    <w:rsid w:val="002C2BA2"/>
    <w:rsid w:val="00323B43"/>
    <w:rsid w:val="003D37D8"/>
    <w:rsid w:val="00426133"/>
    <w:rsid w:val="004358AB"/>
    <w:rsid w:val="00436E91"/>
    <w:rsid w:val="00600CE6"/>
    <w:rsid w:val="00624D29"/>
    <w:rsid w:val="006737E5"/>
    <w:rsid w:val="00727957"/>
    <w:rsid w:val="00745ADA"/>
    <w:rsid w:val="0080063C"/>
    <w:rsid w:val="00802C1B"/>
    <w:rsid w:val="00886848"/>
    <w:rsid w:val="00887BD2"/>
    <w:rsid w:val="008B7726"/>
    <w:rsid w:val="008D4936"/>
    <w:rsid w:val="008E6C14"/>
    <w:rsid w:val="00905745"/>
    <w:rsid w:val="009C14D9"/>
    <w:rsid w:val="00BC710A"/>
    <w:rsid w:val="00BE5674"/>
    <w:rsid w:val="00C61B31"/>
    <w:rsid w:val="00C74B99"/>
    <w:rsid w:val="00D31D50"/>
    <w:rsid w:val="00E648E7"/>
    <w:rsid w:val="00EC7CD4"/>
    <w:rsid w:val="00F620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205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62051"/>
    <w:rPr>
      <w:rFonts w:ascii="Tahoma" w:hAnsi="Tahoma"/>
      <w:sz w:val="18"/>
      <w:szCs w:val="18"/>
    </w:rPr>
  </w:style>
  <w:style w:type="paragraph" w:styleId="a4">
    <w:name w:val="footer"/>
    <w:basedOn w:val="a"/>
    <w:link w:val="Char0"/>
    <w:uiPriority w:val="99"/>
    <w:semiHidden/>
    <w:unhideWhenUsed/>
    <w:rsid w:val="00F62051"/>
    <w:pPr>
      <w:tabs>
        <w:tab w:val="center" w:pos="4153"/>
        <w:tab w:val="right" w:pos="8306"/>
      </w:tabs>
    </w:pPr>
    <w:rPr>
      <w:sz w:val="18"/>
      <w:szCs w:val="18"/>
    </w:rPr>
  </w:style>
  <w:style w:type="character" w:customStyle="1" w:styleId="Char0">
    <w:name w:val="页脚 Char"/>
    <w:basedOn w:val="a0"/>
    <w:link w:val="a4"/>
    <w:uiPriority w:val="99"/>
    <w:semiHidden/>
    <w:rsid w:val="00F62051"/>
    <w:rPr>
      <w:rFonts w:ascii="Tahoma" w:hAnsi="Tahoma"/>
      <w:sz w:val="18"/>
      <w:szCs w:val="18"/>
    </w:rPr>
  </w:style>
  <w:style w:type="paragraph" w:customStyle="1" w:styleId="Char1">
    <w:name w:val="Char"/>
    <w:basedOn w:val="a"/>
    <w:rsid w:val="00F62051"/>
    <w:pPr>
      <w:widowControl w:val="0"/>
      <w:adjustRightInd/>
      <w:snapToGrid/>
      <w:spacing w:after="0"/>
      <w:jc w:val="both"/>
    </w:pPr>
    <w:rPr>
      <w:rFonts w:ascii="Times New Roman" w:eastAsia="仿宋_GB2312" w:hAnsi="Times New Roman" w:cs="Times New Roman"/>
      <w:kern w:val="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2019-11-21T00:34:00Z</dcterms:modified>
</cp:coreProperties>
</file>